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0EC" w:rsidRPr="000E6E84" w:rsidRDefault="000E6E84" w:rsidP="000E6E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E84">
        <w:rPr>
          <w:rFonts w:ascii="Times New Roman" w:hAnsi="Times New Roman" w:cs="Times New Roman"/>
          <w:b/>
          <w:sz w:val="32"/>
          <w:szCs w:val="32"/>
        </w:rPr>
        <w:t>ЭКСКУРСИИ ГЕЛЕНДЖИК. ПРИБЛИЗИТЕЛЬНЫЕ ЦЕНЫ!</w:t>
      </w:r>
    </w:p>
    <w:p w:rsidR="003C6BC4" w:rsidRDefault="003C6BC4"/>
    <w:tbl>
      <w:tblPr>
        <w:tblStyle w:val="a5"/>
        <w:tblW w:w="0" w:type="auto"/>
        <w:tblLayout w:type="fixed"/>
        <w:tblLook w:val="04A0"/>
      </w:tblPr>
      <w:tblGrid>
        <w:gridCol w:w="4928"/>
        <w:gridCol w:w="4643"/>
      </w:tblGrid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sz w:val="28"/>
                <w:szCs w:val="28"/>
              </w:rPr>
              <w:drawing>
                <wp:inline distT="0" distB="0" distL="0" distR="0">
                  <wp:extent cx="2918703" cy="1644111"/>
                  <wp:effectExtent l="19050" t="0" r="0" b="0"/>
                  <wp:docPr id="21" name="Рисунок 1" descr="Экскурсия Гостеприимный Геленджик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скурсия Гостеприимный Геленджик в Геленджике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79" cy="164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 </w:t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400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color w:val="000000" w:themeColor="text1"/>
                <w:sz w:val="31"/>
                <w:szCs w:val="31"/>
                <w:lang w:eastAsia="ru-RU"/>
              </w:rPr>
            </w:pPr>
            <w:hyperlink r:id="rId6" w:history="1">
              <w:r w:rsidRPr="003C6BC4">
                <w:rPr>
                  <w:rFonts w:ascii="Times New Roman" w:eastAsia="Times New Roman" w:hAnsi="Times New Roman" w:cs="Times New Roman"/>
                  <w:color w:val="000000" w:themeColor="text1"/>
                  <w:sz w:val="31"/>
                  <w:lang w:eastAsia="ru-RU"/>
                </w:rPr>
                <w:t>Гостеприимный Геленджик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Во время знакомства с городом Геленджик вы познакомитесь с историей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Геленджикского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укрепления, пройдете по красивейшей набережной, полюбуетесь фонтанами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познакомитесь с ведущими пансионатами курорта, увидите уникальные скульптурные композиции Геленджика и ещё многое и многое интересное....</w:t>
            </w:r>
          </w:p>
          <w:p w:rsid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часов</w:t>
            </w:r>
          </w:p>
          <w:p w:rsidR="003C6BC4" w:rsidRDefault="003C6BC4"/>
        </w:tc>
      </w:tr>
      <w:tr w:rsidR="003C6BC4" w:rsidTr="000E6E84">
        <w:tc>
          <w:tcPr>
            <w:tcW w:w="4928" w:type="dxa"/>
          </w:tcPr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18459" cy="1643974"/>
                  <wp:effectExtent l="19050" t="0" r="0" b="0"/>
                  <wp:docPr id="22" name="Рисунок 2" descr="Экскурсия Затерянный остров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кскурсия Затерянный остров в Геленджике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392" cy="164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 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900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9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Затерянный остров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 время путешествия гости проезжают практически всю территорию Таманского полуострова, город-герой Новороссийск, курорт Анапа, Темрюкский район. В ходе экскурсии высокопрофессиональный экскурсовод расскажет гостям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истории, природных богатствах, настояще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 Тамани.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 часов</w:t>
            </w:r>
          </w:p>
          <w:p w:rsidR="003C6BC4" w:rsidRDefault="003C6BC4"/>
        </w:tc>
      </w:tr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70065" cy="1616713"/>
                  <wp:effectExtent l="19050" t="0" r="6485" b="0"/>
                  <wp:docPr id="23" name="Рисунок 3" descr="Экскурсия Абрау-Дюрсо. Русский шампанский Дом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кскурсия Абрау-Дюрсо. Русский шампанский Дом в Геленджике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72" cy="161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650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12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Абрау-Дюрсо. Русский шампанский Дом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ходе экскурсии ее участники увидят прекрасные виноградники, оценят исключительные природные условия, позволяющие выращивать виноград для вин самого высокого качества, узнают историю виноградарства и виноделия на черноморском побережье Кавказа, ознакомятся с историей и сегодняшним днем...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 часов</w:t>
            </w:r>
          </w:p>
          <w:p w:rsidR="003C6BC4" w:rsidRDefault="003C6BC4"/>
        </w:tc>
      </w:tr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70266" cy="1673157"/>
                  <wp:effectExtent l="19050" t="0" r="1534" b="0"/>
                  <wp:docPr id="24" name="Рисунок 4" descr="Экскурсия Водопады Куаго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Экскурсия Водопады Куаго в Геленджике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197" cy="167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lastRenderedPageBreak/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550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15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 xml:space="preserve">Водопады </w:t>
              </w:r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Куаго</w:t>
              </w:r>
              <w:proofErr w:type="spellEnd"/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Выезжая из Кабардинки, вы будете проезжать по землям города курорта Геленджик. Из окон автобуса вы познакомитесь с живописной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Геленджикской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бухтой. После того как пересечете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михайловский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перевал, остановитесь у родника Наташа, сможете посетить часовню Сергия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Радонижского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А затем и...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 часов</w:t>
            </w:r>
          </w:p>
          <w:p w:rsidR="003C6BC4" w:rsidRDefault="003C6BC4" w:rsidP="003C6BC4">
            <w:pPr>
              <w:spacing w:line="306" w:lineRule="atLeast"/>
            </w:pPr>
          </w:p>
        </w:tc>
      </w:tr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966072" cy="1670794"/>
                  <wp:effectExtent l="19050" t="0" r="5728" b="0"/>
                  <wp:docPr id="25" name="Рисунок 5" descr="Экскурсия Долина реки Жане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кскурсия Долина реки Жане в Геленджике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02" cy="167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475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18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Долина реки Жане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Экскурсия автобусно-пешеходная и посвящена она ознакомлению с природными и археологическими памятниками Геленджика и его окрестностями. Вы проедете по территории курорта Геленджик в юго-восточном направлении 17 км до села Возрождение. А затем, уже пешим ходом по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горн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лесной дороге пройдёте...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часов</w:t>
            </w:r>
          </w:p>
          <w:p w:rsidR="003C6BC4" w:rsidRDefault="003C6BC4" w:rsidP="003C6BC4">
            <w:pPr>
              <w:spacing w:line="306" w:lineRule="atLeast"/>
            </w:pPr>
          </w:p>
        </w:tc>
      </w:tr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61627" cy="1668290"/>
                  <wp:effectExtent l="19050" t="0" r="0" b="0"/>
                  <wp:docPr id="26" name="Рисунок 6" descr="Экскурсия Прасковеевка. Скала «Парус»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кскурсия Прасковеевка. Скала «Парус» в Геленджике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57" cy="166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475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</w:t>
            </w: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21" w:history="1"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Прасковеевка</w:t>
              </w:r>
              <w:proofErr w:type="spellEnd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. Скала «Парус»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 совершите увлекательную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автобусно-конно-пешеходную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экскурсию по местам, где жил и творил великий писатель Х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 века Владимир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Галактионович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Короленко. Так же красиво и необычно может творить природа свои произведения! С одним из таких шедевров вы и познакомитесь, посетив уникальный памятник...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 часов</w:t>
            </w:r>
          </w:p>
          <w:p w:rsidR="003C6BC4" w:rsidRDefault="003C6BC4" w:rsidP="003C6BC4">
            <w:pPr>
              <w:spacing w:line="306" w:lineRule="atLeast"/>
            </w:pPr>
          </w:p>
        </w:tc>
      </w:tr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57614" cy="1666030"/>
                  <wp:effectExtent l="19050" t="0" r="0" b="0"/>
                  <wp:docPr id="27" name="Рисунок 7" descr="Экскурсия Наш маленький Париж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кскурсия Наш маленький Париж в Геленджике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44" cy="166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550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24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Наш маленький Париж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Экскурсия в Кабардинку «Мой маленький Париж» для тех, кто ценит красоту в широком смысле этого слова. В ходе экскурсии гости посетят уникальный архитектурный комплекс, культурный центр Старый парк, где переплелись в причудливом танце все архитектурные стили, мировые религии, шедевры мировой...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 часов</w:t>
            </w:r>
          </w:p>
          <w:p w:rsidR="003C6BC4" w:rsidRDefault="003C6BC4" w:rsidP="003C6BC4">
            <w:pPr>
              <w:spacing w:line="306" w:lineRule="atLeast"/>
            </w:pPr>
          </w:p>
        </w:tc>
      </w:tr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sz w:val="28"/>
                <w:szCs w:val="28"/>
              </w:rPr>
              <w:drawing>
                <wp:inline distT="0" distB="0" distL="0" distR="0">
                  <wp:extent cx="2966072" cy="1670795"/>
                  <wp:effectExtent l="19050" t="0" r="5728" b="0"/>
                  <wp:docPr id="28" name="Рисунок 8" descr="Экскурсия Архипо-Осиповский дельфинарий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Экскурсия Архипо-Осиповский дельфинарий в Геленджике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04" cy="167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550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27" w:history="1"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Архипо-Осиповский</w:t>
              </w:r>
              <w:proofErr w:type="spellEnd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 xml:space="preserve"> дельфинарий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Это настоящий театр морских животных. Морские котики,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дельфины-афолины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ещё много других обитателей моря порадуют Вас своим выступлением. Дельфинарий расположен на территории одного из красивейших уголков курорта Геленджик. Архипо-Осиповка-это старейшее на побережье Черного моря укрепление...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 часов</w:t>
            </w:r>
          </w:p>
          <w:p w:rsidR="003C6BC4" w:rsidRDefault="003C6BC4" w:rsidP="003C6BC4">
            <w:pPr>
              <w:spacing w:line="306" w:lineRule="atLeast"/>
            </w:pPr>
          </w:p>
        </w:tc>
      </w:tr>
      <w:tr w:rsidR="000E6E8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073881" cy="1731523"/>
                  <wp:effectExtent l="19050" t="0" r="0" b="0"/>
                  <wp:docPr id="29" name="Рисунок 9" descr="Экскурсия Пшадские водопады 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кскурсия Пшадские водопады  в Геленджике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810" cy="173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550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30" w:history="1"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Пшадские</w:t>
              </w:r>
              <w:proofErr w:type="spellEnd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 xml:space="preserve"> водопады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Пшада берет свое начало на перевале между вершинами Пшада (743 метра) и Папай (818 метров) и пробегает от своего истока до впадения в Черное море 35 километров. В верховьях реки расположены красивейшие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Пшадские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водопады. Но если быть точным, то водопады находятся не на самой реке Пшада, а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015980" cy="1698908"/>
                  <wp:effectExtent l="19050" t="0" r="0" b="0"/>
                  <wp:docPr id="30" name="Рисунок 10" descr="Экскурсия Лайт тур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Экскурсия Лайт тур в Геленджике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229" cy="1701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1300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33" w:history="1"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Лайт</w:t>
              </w:r>
              <w:proofErr w:type="spellEnd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 xml:space="preserve"> тур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Красота Кавказских гор многократно воспета путешественниками и поэтами. Но увидеть множество живописных пейзажей с посещением труднодоступных природных и исторических объектов за короткое время, можно только на внедорожниках с опытными водителями-экскурсоводами, хорошо знающими местность. На этом...</w:t>
            </w:r>
          </w:p>
          <w:p w:rsidR="003C6BC4" w:rsidRPr="003C6BC4" w:rsidRDefault="003C6BC4" w:rsidP="003C6BC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 часа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125687" cy="1760706"/>
                  <wp:effectExtent l="19050" t="0" r="0" b="0"/>
                  <wp:docPr id="31" name="Рисунок 11" descr="Экскурсия Новороссийск - именем России нареченный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Экскурсия Новороссийск - именем России нареченный в Геленджике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614" cy="176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550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36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Новороссийск - именем России нареченный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Новороссийск был основан в 1838 году, как одно их укреплений Черноморской Береговой Линии, возводимой по приказу императора Николая 1. Но история города началась не в 19 столетии, а на много веков назад. В 5-4 веке до нашей эры на месте современного Новороссийска шумел рыночными площадями и...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 часов</w:t>
            </w:r>
          </w:p>
          <w:p w:rsidR="003C6BC4" w:rsidRPr="003C6BC4" w:rsidRDefault="003C6BC4" w:rsidP="000E6E8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32115" cy="1595336"/>
                  <wp:effectExtent l="19050" t="0" r="6335" b="0"/>
                  <wp:docPr id="32" name="Рисунок 12" descr="Экскурсия Пуп Земли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Экскурсия Пуп Земли в Геленджике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49" cy="159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1500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39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Пуп Земли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МАРШРУТ " ПУП ЗЕМЛИ "- незабываемая поездка на подготовленных внедорожниках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УАЗах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Общая продолжительность экскурсии - 4,5-5 часов. Заезжаем за Вами по вашему адресу. Форма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одежды-УДОБНАЯ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настроение-ОТЛИЧНОЕ</w:t>
            </w:r>
            <w:proofErr w:type="spellEnd"/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!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!! С собой желательно иметь головной убор от солнца, купальник, спортивную обувь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,...</w:t>
            </w:r>
            <w:proofErr w:type="gramEnd"/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часов</w:t>
            </w:r>
          </w:p>
          <w:p w:rsidR="003C6BC4" w:rsidRPr="003C6BC4" w:rsidRDefault="003C6BC4" w:rsidP="000E6E8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977069" cy="1676989"/>
                  <wp:effectExtent l="19050" t="0" r="0" b="0"/>
                  <wp:docPr id="33" name="Рисунок 13" descr="Экскурсия Каскад Водопадов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Экскурсия Каскад Водопадов в Геленджике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000" cy="167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1600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42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Каскад Водопадов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окрестностях села Возрождение вы посетите живописную долину реки Жане, которая на своем пути образует несколько водопадов. Первый водопад можно увидеть уже в 100 метрах от начала пути. У подножия водопада со временем образовалась огромная чаша, которая в зимнее время используется местными...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 часа</w:t>
            </w:r>
          </w:p>
          <w:p w:rsidR="003C6BC4" w:rsidRPr="003C6BC4" w:rsidRDefault="003C6BC4" w:rsidP="000E6E8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01189" cy="1634246"/>
                  <wp:effectExtent l="19050" t="0" r="0" b="0"/>
                  <wp:docPr id="34" name="Рисунок 14" descr="Экскурсия Люкс тур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Экскурсия Люкс тур в Геленджике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22" cy="163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1900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45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Люкс тур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Один из самых востребованных маршрутов. Здесь вы сможете увидеть знаменитые и загадочные дольмены - ровесники египетских пирамид. Посетите водопады реки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Жане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.Э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целый каскад из небольших водопадов высотой 10–11 метров. Здесь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горныефлишевые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породы почти вертикально выходят на поверхность...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часов</w:t>
            </w:r>
          </w:p>
          <w:p w:rsidR="003C6BC4" w:rsidRPr="003C6BC4" w:rsidRDefault="003C6BC4" w:rsidP="000E6E8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sz w:val="28"/>
                <w:szCs w:val="28"/>
              </w:rPr>
              <w:drawing>
                <wp:inline distT="0" distB="0" distL="0" distR="0">
                  <wp:extent cx="2849384" cy="1605064"/>
                  <wp:effectExtent l="19050" t="0" r="8116" b="0"/>
                  <wp:docPr id="35" name="Рисунок 15" descr="Экскурсия Стандартный маршрут на квадроциклах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Экскурсия Стандартный маршрут на квадроциклах в Геленджике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17" cy="160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2800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48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 xml:space="preserve">Стандартный маршрут на </w:t>
              </w:r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квадроциклах</w:t>
              </w:r>
              <w:proofErr w:type="spellEnd"/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Доставка нашим транспортом от рекламного места до места начала экскурсии. Инструктаж. Экипировка. Тест-драй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в(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тех кто желает управлять самостоятельно). Группа 5-10 человек, сопровождается инструктором. Протяжённость маршрута 15 км. Время поездки около 2 часов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зависимости от вашей...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час 30 минут</w:t>
            </w:r>
          </w:p>
          <w:p w:rsidR="003C6BC4" w:rsidRPr="003C6BC4" w:rsidRDefault="003C6BC4" w:rsidP="000E6E8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01950" cy="1634674"/>
                  <wp:effectExtent l="19050" t="0" r="0" b="0"/>
                  <wp:docPr id="36" name="Рисунок 16" descr="Экскурсия Сафари парк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Экскурсия Сафари парк в Геленджике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28" cy="164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6E84"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600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51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Сафари парк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южном склоне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Мархотского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хребта курортного городка Геленджик расположился Сафари-парк. Изначально это место строилось как центр реабилитации с приближенными к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естественным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условиями обитания. Живописное место стало приютом для всех несчастных животных, над которыми издевались владельцы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,...</w:t>
            </w:r>
            <w:proofErr w:type="gramEnd"/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3C6BC4" w:rsidRPr="003C6BC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845435" cy="1602839"/>
                  <wp:effectExtent l="19050" t="0" r="0" b="0"/>
                  <wp:docPr id="37" name="Рисунок 17" descr="Экскурсия Вечерний Геленджик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Экскурсия Вечерний Геленджик в Геленджике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04" cy="161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6E84"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900</w:t>
            </w:r>
            <w:r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54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Вечерний Геленджик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 хотите увидеть Геленджик с высоты птичьего полета в ожерелье ярких огней курортной набережной? Вы желаете насладиться великолепным зрелищем заката солнца над вечерними бескрайними морскими просторами?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 мечтаете увидеть самое красивое, наполненные тайнами Вселенной, звездное небо?...Тогда...</w:t>
            </w:r>
            <w:proofErr w:type="gramEnd"/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 часа</w:t>
            </w:r>
          </w:p>
          <w:p w:rsidR="003C6BC4" w:rsidRPr="003C6BC4" w:rsidRDefault="003C6BC4" w:rsidP="000E6E8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30933" cy="1651000"/>
                  <wp:effectExtent l="19050" t="0" r="2767" b="0"/>
                  <wp:docPr id="38" name="Рисунок 18" descr="Экскурсия Мир Экстрима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Экскурсия Мир Экстрима в Геленджике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20" cy="165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3500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57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Мир Экстрима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Если возможность путешествия на джипах в одном из самых красивых мест на земле вызывают у Вас интерес, то мы с удовольствием поможем Вам в этом. Путешествие на автомобиле, которому нет преград. Невероятные возможности в покорении бездорожья вы сможете наблюдать как с салона, так и со стороны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,...</w:t>
            </w:r>
            <w:proofErr w:type="gramEnd"/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 часов</w:t>
            </w:r>
          </w:p>
          <w:p w:rsidR="003C6BC4" w:rsidRPr="003C6BC4" w:rsidRDefault="003C6BC4" w:rsidP="000E6E8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76026" cy="1676400"/>
                  <wp:effectExtent l="19050" t="0" r="0" b="0"/>
                  <wp:docPr id="39" name="Рисунок 19" descr="Экскурсия Старый парк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Экскурсия Старый парк в Геленджике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96" cy="168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800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60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Старый парк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«Старый парк» является одним из самых посещаемых мест. Это поистине туристическая Мекка — единственный в своем роде парк архитектурного искусства на морском побережье. На земле площадью более одного гектара воплощены наиболее значимые мировые эпохи. Здесь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представлены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античная Греция, и...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0E6E8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40751" cy="1600200"/>
                  <wp:effectExtent l="19050" t="0" r="0" b="0"/>
                  <wp:docPr id="40" name="Рисунок 20" descr="Экскурсия Парк &quot;Римская империя&quot;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Экскурсия Парк &quot;Римская империя&quot; в Геленджике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45" cy="160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500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63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Парк "Римская империя"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Западе первый тематический парк «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Баккен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 был основан 1583 году в Дании. Получился он «стихийно», но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работает и по сей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день. Случилось это так: в Королевском оленьем парке гуляла девочка, она нашла бьющий из земли родник, набрала воды и принесла домой. Людская молва приписала этой воде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целебные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 часа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840750" cy="1600200"/>
                  <wp:effectExtent l="19050" t="0" r="0" b="0"/>
                  <wp:docPr id="49" name="Рисунок 41" descr="Экскурсия Абрау-Дюрсо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Экскурсия Абрау-Дюрсо в Геленджике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98" cy="160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900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66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Абрау-Дюрсо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Наверняка вы не раз слышали о лидирующем производителе шампанских вин в России «</w:t>
            </w:r>
            <w:proofErr w:type="spellStart"/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Абрау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Дюрсо</w:t>
            </w:r>
            <w:proofErr w:type="spellEnd"/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 Безусловным конкурентным преимуществом предприятия являются различные способы получения игристых вин. Истоки «</w:t>
            </w:r>
            <w:proofErr w:type="spellStart"/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Абрау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Дюрсо</w:t>
            </w:r>
            <w:proofErr w:type="spellEnd"/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 берут начало в далеком 1870 году. Восхитительные вина не оставили равнодушными...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70200" cy="1616790"/>
                  <wp:effectExtent l="19050" t="0" r="6350" b="0"/>
                  <wp:docPr id="50" name="Рисунок 42" descr="Экскурсия Дайвинг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Экскурсия Дайвинг в Геленджике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49" cy="162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2000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69" w:history="1"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Дайвинг</w:t>
              </w:r>
              <w:proofErr w:type="spellEnd"/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 сможете найти большие мидии и, раскрыв их, покормить стайки рыбок из рук, сможете увидеть целые «галереи» из камней, выхоженных морем на дне, якоря 17-18 веков, гроты, разломы и узнать много нового и интересного. Также сможете сфотографироваться на глубине, сохранив не только эмоции и...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часа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76023" cy="1676400"/>
                  <wp:effectExtent l="19050" t="0" r="0" b="0"/>
                  <wp:docPr id="51" name="Рисунок 43" descr="Экскурсия Архипо-Осиповский дельфинарий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Экскурсия Архипо-Осиповский дельфинарий в Геленджике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198" cy="168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650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72" w:history="1"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Архипо-Осиповский</w:t>
              </w:r>
              <w:proofErr w:type="spellEnd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 xml:space="preserve"> дельфинарий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 сможете найти большие мидии и, раскрыв их, покормить стайки рыбок из рук, сможете увидеть целые «галереи» из камней, выхоженных морем на дне, якоря 17-18 веков, гроты, разломы и узнать много нового и интересного. Также сможете сфотографироваться на глубине, сохранив не только эмоции и...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часа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76023" cy="1676400"/>
                  <wp:effectExtent l="19050" t="0" r="0" b="0"/>
                  <wp:docPr id="52" name="Рисунок 44" descr="Экскурсия Отдых на озере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Экскурсия Отдых на озере в Геленджике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78" cy="168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lastRenderedPageBreak/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600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75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Отдых на озере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Экскурсионная прогулка Геленджик — Пшада познакомит вас с историей и достопримечательностями района. Пшада — самое волшебное место в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Геленджикском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районе. Только здесь ощущается неповторимое единение с Богом и особая энергетика. На протяжении жизни человек сознательно и бессознательно изменяет...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952750" cy="1663289"/>
                  <wp:effectExtent l="19050" t="0" r="0" b="0"/>
                  <wp:docPr id="54" name="Рисунок 45" descr="Экскурсия Тайна горы Нексис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Экскурсия Тайна горы Нексис в Геленджике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978" cy="1676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1500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78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 xml:space="preserve">Тайна горы </w:t>
              </w:r>
              <w:proofErr w:type="spellStart"/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Нексис</w:t>
              </w:r>
              <w:proofErr w:type="spellEnd"/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Пройдите с нами одну из самых живописных дорог Западного Кавказа! Нас ждут волшебные водопады реки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Шебс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их прохладными чашами, где можно искупаться. Каньон Желаний, где можно загадать свое собственное – и оно непременно сбудется. Тропа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Гинова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ее потрясающими панорамами Главного Кавказского...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40751" cy="1600200"/>
                  <wp:effectExtent l="19050" t="0" r="0" b="0"/>
                  <wp:docPr id="55" name="Рисунок 46" descr="Экскурсия Сочи &quot;Олимпийский&quot;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Экскурсия Сочи &quot;Олимпийский&quot; в Геленджике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09" cy="160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2000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81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Сочи "Олимпийский"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Сочи находится в самой северной субтропической точке мира. Город раскинулся вдоль морского побережья на 145 км. Это солнечные мили зеленых насаждений. Туристов привлекают исторические монументы, архитектурные ансамбли, небольшие скверы, развлекательные парки и старинные здания. В программу...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 часа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76024" cy="1676400"/>
                  <wp:effectExtent l="19050" t="0" r="0" b="0"/>
                  <wp:docPr id="56" name="Рисунок 47" descr="Экскурсия Геленджик обзорный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Экскурсия Геленджик обзорный в Геленджике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08" cy="167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1600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84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Геленджик обзорный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Окунуться в удивительную эпоху разных стран в прошлые века позволяет обзорная экскурсия, включающая в себя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Кабардинка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«Старый Парк» Александра Алексеева. Невиданная красота местных пейзажей, завораживающая природа</w:t>
            </w:r>
            <w:proofErr w:type="gram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… В</w:t>
            </w:r>
            <w:proofErr w:type="gram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 это можно увидеть во время пешей прогулки по </w:t>
            </w:r>
            <w:proofErr w:type="spellStart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Цемесской</w:t>
            </w:r>
            <w:proofErr w:type="spellEnd"/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бухте и городской...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  <w:tr w:rsidR="003C6BC4" w:rsidTr="000E6E84">
        <w:tc>
          <w:tcPr>
            <w:tcW w:w="4928" w:type="dxa"/>
          </w:tcPr>
          <w:p w:rsidR="000E6E8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840750" cy="1600200"/>
                  <wp:effectExtent l="19050" t="0" r="0" b="0"/>
                  <wp:docPr id="57" name="Рисунок 48" descr="Экскурсия Новороссийск - город-герой в Гелендж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Экскурсия Новороссийск - город-герой в Геленджике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75" cy="16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C4" w:rsidRPr="003C6BC4" w:rsidRDefault="000E6E8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</w:pPr>
            <w:r w:rsidRPr="000E6E8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 xml:space="preserve">От </w:t>
            </w:r>
            <w:r w:rsidR="003C6BC4" w:rsidRPr="003C6BC4">
              <w:rPr>
                <w:rFonts w:ascii="Times New Roman" w:eastAsia="Times New Roman" w:hAnsi="Times New Roman" w:cs="Times New Roman"/>
                <w:color w:val="E7393D"/>
                <w:sz w:val="28"/>
                <w:szCs w:val="28"/>
                <w:lang w:eastAsia="ru-RU"/>
              </w:rPr>
              <w:t>600</w:t>
            </w:r>
            <w:r w:rsidR="003C6BC4" w:rsidRPr="003C6BC4">
              <w:rPr>
                <w:rFonts w:ascii="Times New Roman" w:eastAsia="Times New Roman" w:hAnsi="Times New Roman" w:cs="Times New Roman"/>
                <w:i/>
                <w:iCs/>
                <w:color w:val="E7393D"/>
                <w:sz w:val="28"/>
                <w:szCs w:val="28"/>
                <w:bdr w:val="none" w:sz="0" w:space="0" w:color="auto" w:frame="1"/>
                <w:lang w:eastAsia="ru-RU"/>
              </w:rPr>
              <w:t>руб.</w:t>
            </w:r>
          </w:p>
          <w:p w:rsidR="003C6BC4" w:rsidRPr="000E6E84" w:rsidRDefault="003C6BC4" w:rsidP="000E6E84">
            <w:pPr>
              <w:spacing w:line="613" w:lineRule="atLeast"/>
              <w:jc w:val="right"/>
              <w:rPr>
                <w:rFonts w:ascii="Times New Roman" w:eastAsia="Times New Roman" w:hAnsi="Times New Roman" w:cs="Times New Roman"/>
                <w:noProof/>
                <w:color w:val="00A3D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</w:tcPr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  <w:hyperlink r:id="rId87" w:history="1">
              <w:r w:rsidRPr="003C6BC4">
                <w:rPr>
                  <w:rFonts w:ascii="Times New Roman" w:eastAsia="Times New Roman" w:hAnsi="Times New Roman" w:cs="Times New Roman"/>
                  <w:color w:val="3D729B"/>
                  <w:sz w:val="31"/>
                  <w:lang w:eastAsia="ru-RU"/>
                </w:rPr>
                <w:t>Новороссийск - город-герой</w:t>
              </w:r>
            </w:hyperlink>
          </w:p>
          <w:p w:rsidR="003C6BC4" w:rsidRPr="003C6BC4" w:rsidRDefault="003C6BC4" w:rsidP="003C6BC4">
            <w:pPr>
              <w:spacing w:after="153" w:line="276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C6B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Добро пожаловать в Новороссийск! Экскурсия начинается, приглашаем вас присоединиться. Можно сказать, что этот невероятно мужественный город не раз восставал из пепла. Стойко перетерпев все лишения, Новороссийск шагнул в мирную жизнь. Историю изменить нельзя, но знать нужно. Заходите скорее в...</w:t>
            </w:r>
          </w:p>
          <w:p w:rsidR="003C6BC4" w:rsidRPr="003C6BC4" w:rsidRDefault="003C6BC4" w:rsidP="000E6E84">
            <w:pPr>
              <w:spacing w:line="306" w:lineRule="atLeast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3C6BC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7 часов</w:t>
            </w:r>
          </w:p>
          <w:p w:rsidR="003C6BC4" w:rsidRPr="003C6BC4" w:rsidRDefault="003C6BC4" w:rsidP="003C6BC4">
            <w:pPr>
              <w:spacing w:line="306" w:lineRule="atLeast"/>
              <w:rPr>
                <w:rFonts w:ascii="Times New Roman" w:eastAsia="Times New Roman" w:hAnsi="Times New Roman" w:cs="Times New Roman"/>
                <w:sz w:val="31"/>
                <w:szCs w:val="31"/>
                <w:lang w:eastAsia="ru-RU"/>
              </w:rPr>
            </w:pPr>
          </w:p>
        </w:tc>
      </w:tr>
    </w:tbl>
    <w:p w:rsidR="003C6BC4" w:rsidRDefault="003C6BC4"/>
    <w:p w:rsidR="003C6BC4" w:rsidRPr="003C6BC4" w:rsidRDefault="003C6BC4" w:rsidP="003C6B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8" w:history="1">
        <w:r w:rsidRPr="003C6BC4">
          <w:rPr>
            <w:rFonts w:ascii="Times New Roman" w:eastAsia="Times New Roman" w:hAnsi="Times New Roman" w:cs="Times New Roman"/>
            <w:color w:val="FFFFFF"/>
            <w:sz w:val="20"/>
            <w:lang w:eastAsia="ru-RU"/>
          </w:rPr>
          <w:t>дует!</w:t>
        </w:r>
      </w:hyperlink>
    </w:p>
    <w:p w:rsidR="003C6BC4" w:rsidRPr="003C6BC4" w:rsidRDefault="003C6BC4" w:rsidP="003C6BC4">
      <w:pPr>
        <w:spacing w:after="0" w:line="613" w:lineRule="atLeast"/>
        <w:jc w:val="right"/>
        <w:rPr>
          <w:rFonts w:ascii="Times New Roman" w:eastAsia="Times New Roman" w:hAnsi="Times New Roman" w:cs="Times New Roman"/>
          <w:color w:val="E7393D"/>
          <w:sz w:val="54"/>
          <w:szCs w:val="54"/>
          <w:lang w:eastAsia="ru-RU"/>
        </w:rPr>
      </w:pPr>
      <w:hyperlink r:id="rId89" w:history="1">
        <w:r w:rsidRPr="003C6BC4">
          <w:rPr>
            <w:rFonts w:ascii="Arial" w:eastAsia="Times New Roman" w:hAnsi="Arial" w:cs="Arial"/>
            <w:caps/>
            <w:color w:val="FFFFFF"/>
            <w:spacing w:val="8"/>
            <w:sz w:val="20"/>
            <w:lang w:eastAsia="ru-RU"/>
          </w:rPr>
          <w:t>ПОДРОБНЕЕ</w:t>
        </w:r>
      </w:hyperlink>
    </w:p>
    <w:p w:rsidR="003C6BC4" w:rsidRPr="003C6BC4" w:rsidRDefault="003C6BC4" w:rsidP="003C6B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BC4" w:rsidRPr="003C6BC4" w:rsidRDefault="003C6BC4" w:rsidP="003C6BC4">
      <w:pPr>
        <w:spacing w:after="0" w:line="613" w:lineRule="atLeast"/>
        <w:jc w:val="right"/>
        <w:rPr>
          <w:rFonts w:ascii="Times New Roman" w:eastAsia="Times New Roman" w:hAnsi="Times New Roman" w:cs="Times New Roman"/>
          <w:color w:val="E7393D"/>
          <w:sz w:val="54"/>
          <w:szCs w:val="54"/>
          <w:lang w:eastAsia="ru-RU"/>
        </w:rPr>
      </w:pPr>
      <w:hyperlink r:id="rId90" w:history="1">
        <w:r w:rsidRPr="003C6BC4">
          <w:rPr>
            <w:rFonts w:ascii="Arial" w:eastAsia="Times New Roman" w:hAnsi="Arial" w:cs="Arial"/>
            <w:caps/>
            <w:color w:val="FFFFFF"/>
            <w:spacing w:val="8"/>
            <w:sz w:val="20"/>
            <w:lang w:eastAsia="ru-RU"/>
          </w:rPr>
          <w:t>ПОДРОБНЕЕ</w:t>
        </w:r>
      </w:hyperlink>
    </w:p>
    <w:p w:rsidR="003C6BC4" w:rsidRPr="003C6BC4" w:rsidRDefault="003C6BC4" w:rsidP="003C6B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BC4" w:rsidRPr="003C6BC4" w:rsidRDefault="003C6BC4" w:rsidP="003C6BC4">
      <w:pPr>
        <w:spacing w:after="0" w:line="613" w:lineRule="atLeast"/>
        <w:jc w:val="right"/>
        <w:rPr>
          <w:rFonts w:ascii="Times New Roman" w:eastAsia="Times New Roman" w:hAnsi="Times New Roman" w:cs="Times New Roman"/>
          <w:color w:val="E7393D"/>
          <w:sz w:val="54"/>
          <w:szCs w:val="54"/>
          <w:lang w:eastAsia="ru-RU"/>
        </w:rPr>
      </w:pPr>
      <w:hyperlink r:id="rId91" w:history="1">
        <w:r w:rsidRPr="003C6BC4">
          <w:rPr>
            <w:rFonts w:ascii="Arial" w:eastAsia="Times New Roman" w:hAnsi="Arial" w:cs="Arial"/>
            <w:caps/>
            <w:color w:val="FFFFFF"/>
            <w:spacing w:val="8"/>
            <w:sz w:val="20"/>
            <w:lang w:eastAsia="ru-RU"/>
          </w:rPr>
          <w:t>ПОДРОБНЕЕ</w:t>
        </w:r>
      </w:hyperlink>
    </w:p>
    <w:p w:rsidR="003C6BC4" w:rsidRPr="003C6BC4" w:rsidRDefault="003C6BC4" w:rsidP="003C6B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BC4" w:rsidRPr="003C6BC4" w:rsidRDefault="003C6BC4" w:rsidP="003C6BC4">
      <w:pPr>
        <w:spacing w:after="0" w:line="613" w:lineRule="atLeast"/>
        <w:jc w:val="right"/>
        <w:rPr>
          <w:rFonts w:ascii="Times New Roman" w:eastAsia="Times New Roman" w:hAnsi="Times New Roman" w:cs="Times New Roman"/>
          <w:color w:val="E7393D"/>
          <w:sz w:val="54"/>
          <w:szCs w:val="54"/>
          <w:lang w:eastAsia="ru-RU"/>
        </w:rPr>
      </w:pPr>
      <w:hyperlink r:id="rId92" w:history="1">
        <w:r w:rsidRPr="003C6BC4">
          <w:rPr>
            <w:rFonts w:ascii="Arial" w:eastAsia="Times New Roman" w:hAnsi="Arial" w:cs="Arial"/>
            <w:caps/>
            <w:color w:val="FFFFFF"/>
            <w:spacing w:val="8"/>
            <w:sz w:val="20"/>
            <w:lang w:eastAsia="ru-RU"/>
          </w:rPr>
          <w:t>ПОДРОБНЕЕ</w:t>
        </w:r>
      </w:hyperlink>
    </w:p>
    <w:p w:rsidR="003C6BC4" w:rsidRPr="003C6BC4" w:rsidRDefault="003C6BC4" w:rsidP="003C6B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BC4" w:rsidRPr="003C6BC4" w:rsidRDefault="003C6BC4" w:rsidP="003C6BC4">
      <w:pPr>
        <w:spacing w:after="0" w:line="613" w:lineRule="atLeast"/>
        <w:jc w:val="right"/>
        <w:rPr>
          <w:rFonts w:ascii="Times New Roman" w:eastAsia="Times New Roman" w:hAnsi="Times New Roman" w:cs="Times New Roman"/>
          <w:color w:val="E7393D"/>
          <w:sz w:val="54"/>
          <w:szCs w:val="54"/>
          <w:lang w:eastAsia="ru-RU"/>
        </w:rPr>
      </w:pPr>
      <w:hyperlink r:id="rId93" w:history="1">
        <w:r w:rsidRPr="003C6BC4">
          <w:rPr>
            <w:rFonts w:ascii="Arial" w:eastAsia="Times New Roman" w:hAnsi="Arial" w:cs="Arial"/>
            <w:caps/>
            <w:color w:val="FFFFFF"/>
            <w:spacing w:val="8"/>
            <w:sz w:val="20"/>
            <w:lang w:eastAsia="ru-RU"/>
          </w:rPr>
          <w:t>ПОДРОБНЕЕ</w:t>
        </w:r>
      </w:hyperlink>
    </w:p>
    <w:p w:rsidR="003C6BC4" w:rsidRPr="003C6BC4" w:rsidRDefault="003C6BC4" w:rsidP="003C6B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BC4" w:rsidRPr="003C6BC4" w:rsidRDefault="003C6BC4" w:rsidP="003C6BC4">
      <w:pPr>
        <w:spacing w:after="0" w:line="613" w:lineRule="atLeast"/>
        <w:jc w:val="right"/>
        <w:rPr>
          <w:rFonts w:ascii="Times New Roman" w:eastAsia="Times New Roman" w:hAnsi="Times New Roman" w:cs="Times New Roman"/>
          <w:color w:val="E7393D"/>
          <w:sz w:val="54"/>
          <w:szCs w:val="54"/>
          <w:lang w:eastAsia="ru-RU"/>
        </w:rPr>
      </w:pPr>
      <w:hyperlink r:id="rId94" w:history="1">
        <w:r w:rsidRPr="003C6BC4">
          <w:rPr>
            <w:rFonts w:ascii="Arial" w:eastAsia="Times New Roman" w:hAnsi="Arial" w:cs="Arial"/>
            <w:caps/>
            <w:color w:val="FFFFFF"/>
            <w:spacing w:val="8"/>
            <w:sz w:val="20"/>
            <w:lang w:eastAsia="ru-RU"/>
          </w:rPr>
          <w:t>ПОДРОБНЕЕ</w:t>
        </w:r>
      </w:hyperlink>
    </w:p>
    <w:p w:rsidR="003C6BC4" w:rsidRPr="003C6BC4" w:rsidRDefault="003C6BC4" w:rsidP="003C6B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BC4" w:rsidRPr="003C6BC4" w:rsidRDefault="003C6BC4" w:rsidP="003C6BC4">
      <w:pPr>
        <w:spacing w:after="0" w:line="613" w:lineRule="atLeast"/>
        <w:jc w:val="right"/>
        <w:rPr>
          <w:rFonts w:ascii="Times New Roman" w:eastAsia="Times New Roman" w:hAnsi="Times New Roman" w:cs="Times New Roman"/>
          <w:color w:val="E7393D"/>
          <w:sz w:val="54"/>
          <w:szCs w:val="54"/>
          <w:lang w:eastAsia="ru-RU"/>
        </w:rPr>
      </w:pPr>
      <w:hyperlink r:id="rId95" w:history="1">
        <w:r w:rsidRPr="003C6BC4">
          <w:rPr>
            <w:rFonts w:ascii="Arial" w:eastAsia="Times New Roman" w:hAnsi="Arial" w:cs="Arial"/>
            <w:caps/>
            <w:color w:val="FFFFFF"/>
            <w:spacing w:val="8"/>
            <w:sz w:val="20"/>
            <w:lang w:eastAsia="ru-RU"/>
          </w:rPr>
          <w:t>ПОДРОБНЕЕ</w:t>
        </w:r>
      </w:hyperlink>
    </w:p>
    <w:p w:rsidR="003C6BC4" w:rsidRDefault="003C6BC4"/>
    <w:sectPr w:rsidR="003C6BC4" w:rsidSect="00A71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BC4"/>
    <w:rsid w:val="00020872"/>
    <w:rsid w:val="000E6E84"/>
    <w:rsid w:val="003B23ED"/>
    <w:rsid w:val="003C6BC4"/>
    <w:rsid w:val="00553593"/>
    <w:rsid w:val="00A710EC"/>
    <w:rsid w:val="00D02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6BC4"/>
    <w:rPr>
      <w:color w:val="0000FF"/>
      <w:u w:val="single"/>
    </w:rPr>
  </w:style>
  <w:style w:type="character" w:customStyle="1" w:styleId="b-itemimagebestoffer">
    <w:name w:val="b-item__image__bestoffer"/>
    <w:basedOn w:val="a0"/>
    <w:rsid w:val="003C6BC4"/>
  </w:style>
  <w:style w:type="paragraph" w:styleId="a4">
    <w:name w:val="Normal (Web)"/>
    <w:basedOn w:val="a"/>
    <w:uiPriority w:val="99"/>
    <w:semiHidden/>
    <w:unhideWhenUsed/>
    <w:rsid w:val="003C6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C6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6000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76076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5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3050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893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4552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5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18098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35988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7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5339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01808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32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2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6607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67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1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6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5172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8516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2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112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12823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3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24222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1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83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5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5564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08827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64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4225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1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7583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3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9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4853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09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3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31666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25332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36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1515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8596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2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09776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20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8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1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0289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7766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0766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10579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3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45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9520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6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7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5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16868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86518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50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6894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69441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4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6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2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84645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5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30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5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709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351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6282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56908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4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7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94865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2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1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6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36437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3283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8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7744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3531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7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023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8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49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1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8945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17018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4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701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1757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04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9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5941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6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1493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392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0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21424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7109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8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73545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0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276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1187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5317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2678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24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5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3899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1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06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2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3577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4810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0266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7029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24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9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5822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9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1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0704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772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6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0611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8043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51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1992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8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8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58176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86403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2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7361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57568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46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23670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65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0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12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2552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2181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8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10734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343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96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1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3809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6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1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0813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42545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10099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209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8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894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7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92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40570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50330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0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87842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11104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5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4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81851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7085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61669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1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8966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5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8981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01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9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0778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1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767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82180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0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02838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116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56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2947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9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9759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1767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4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1898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5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2546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74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51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3317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8072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2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3404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78485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0930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78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1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643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8547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5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74855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9972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30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5125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61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3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6767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2568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0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05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6054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09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6238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9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1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03691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6273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6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0358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8793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0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9960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76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0338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4043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2297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2711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8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6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61016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6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8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7722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3873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3554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8188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5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3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8594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8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7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8778">
              <w:marLeft w:val="0"/>
              <w:marRight w:val="3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628858">
              <w:marLeft w:val="15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96">
              <w:marLeft w:val="39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8189">
                  <w:marLeft w:val="-39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7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148">
                      <w:marLeft w:val="0"/>
                      <w:marRight w:val="0"/>
                      <w:marTop w:val="0"/>
                      <w:marBottom w:val="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guideadvisor.ru/gelendzhik_17/praskoveevka_skala_parus_239" TargetMode="External"/><Relationship Id="rId34" Type="http://schemas.openxmlformats.org/officeDocument/2006/relationships/hyperlink" Target="https://guideadvisor.ru/gelendzhik_17/novorossiysk_-_imenem_rossii_narechennyy_245" TargetMode="External"/><Relationship Id="rId42" Type="http://schemas.openxmlformats.org/officeDocument/2006/relationships/hyperlink" Target="https://guideadvisor.ru/gelendzhik_17/kaskad_vodopadov_1411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hyperlink" Target="https://guideadvisor.ru/gelendzhik_17/mir_ekstrima_1415" TargetMode="External"/><Relationship Id="rId63" Type="http://schemas.openxmlformats.org/officeDocument/2006/relationships/hyperlink" Target="https://guideadvisor.ru/gelendzhik_17/park_rimskaya_imperiya_2356" TargetMode="External"/><Relationship Id="rId68" Type="http://schemas.openxmlformats.org/officeDocument/2006/relationships/image" Target="media/image22.jpeg"/><Relationship Id="rId76" Type="http://schemas.openxmlformats.org/officeDocument/2006/relationships/hyperlink" Target="https://guideadvisor.ru/gelendzhik_17/tayna_gory_neksis_2354" TargetMode="External"/><Relationship Id="rId84" Type="http://schemas.openxmlformats.org/officeDocument/2006/relationships/hyperlink" Target="https://guideadvisor.ru/gelendzhik_17/gelendzhik_obzornyy_2367" TargetMode="External"/><Relationship Id="rId89" Type="http://schemas.openxmlformats.org/officeDocument/2006/relationships/hyperlink" Target="https://guideadvisor.ru/gelendzhik_17/vecherniy_gelendzhik_1413" TargetMode="External"/><Relationship Id="rId97" Type="http://schemas.openxmlformats.org/officeDocument/2006/relationships/theme" Target="theme/theme1.xml"/><Relationship Id="rId7" Type="http://schemas.openxmlformats.org/officeDocument/2006/relationships/hyperlink" Target="https://guideadvisor.ru/gelendzhik_17/zateryannyy_ostrov_242" TargetMode="External"/><Relationship Id="rId71" Type="http://schemas.openxmlformats.org/officeDocument/2006/relationships/image" Target="media/image23.jpeg"/><Relationship Id="rId92" Type="http://schemas.openxmlformats.org/officeDocument/2006/relationships/hyperlink" Target="https://guideadvisor.ru/gelendzhik_17/tayna_gory_neksis_235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uideadvisor.ru/gelendzhik_17/dolina_reki_zhane_238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3.jpeg"/><Relationship Id="rId24" Type="http://schemas.openxmlformats.org/officeDocument/2006/relationships/hyperlink" Target="https://guideadvisor.ru/gelendzhik_17/nash_malenkiy_parizh_244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guideadvisor.ru/gelendzhik_17/pup_zemli_1416" TargetMode="External"/><Relationship Id="rId40" Type="http://schemas.openxmlformats.org/officeDocument/2006/relationships/hyperlink" Target="https://guideadvisor.ru/gelendzhik_17/kaskad_vodopadov_1411" TargetMode="External"/><Relationship Id="rId45" Type="http://schemas.openxmlformats.org/officeDocument/2006/relationships/hyperlink" Target="https://guideadvisor.ru/gelendzhik_17/lyuks_tur_1414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guideadvisor.ru/gelendzhik_17/staryy_park_2357" TargetMode="External"/><Relationship Id="rId66" Type="http://schemas.openxmlformats.org/officeDocument/2006/relationships/hyperlink" Target="https://guideadvisor.ru/gelendzhik_17/abrau-dyurso_2369" TargetMode="External"/><Relationship Id="rId74" Type="http://schemas.openxmlformats.org/officeDocument/2006/relationships/image" Target="media/image24.jpeg"/><Relationship Id="rId79" Type="http://schemas.openxmlformats.org/officeDocument/2006/relationships/hyperlink" Target="https://guideadvisor.ru/gelendzhik_17/sochi_olimpiyskiy_2358" TargetMode="External"/><Relationship Id="rId87" Type="http://schemas.openxmlformats.org/officeDocument/2006/relationships/hyperlink" Target="https://guideadvisor.ru/gelendzhik_17/novorossiysk_-_gorod-geroy_2371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guideadvisor.ru/gelendzhik_17/park_rimskaya_imperiya_2356" TargetMode="External"/><Relationship Id="rId82" Type="http://schemas.openxmlformats.org/officeDocument/2006/relationships/hyperlink" Target="https://guideadvisor.ru/gelendzhik_17/gelendzhik_obzornyy_2367" TargetMode="External"/><Relationship Id="rId90" Type="http://schemas.openxmlformats.org/officeDocument/2006/relationships/hyperlink" Target="https://guideadvisor.ru/gelendzhik_17/mir_ekstrima_1415" TargetMode="External"/><Relationship Id="rId95" Type="http://schemas.openxmlformats.org/officeDocument/2006/relationships/hyperlink" Target="https://guideadvisor.ru/gelendzhik_17/novorossiysk_-_gorod-geroy_2371" TargetMode="External"/><Relationship Id="rId19" Type="http://schemas.openxmlformats.org/officeDocument/2006/relationships/hyperlink" Target="https://guideadvisor.ru/gelendzhik_17/praskoveevka_skala_parus_239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guideadvisor.ru/gelendzhik_17/nash_malenkiy_parizh_244" TargetMode="External"/><Relationship Id="rId27" Type="http://schemas.openxmlformats.org/officeDocument/2006/relationships/hyperlink" Target="https://guideadvisor.ru/gelendzhik_17/arhipo-osipovskiy_delfinariy_240" TargetMode="External"/><Relationship Id="rId30" Type="http://schemas.openxmlformats.org/officeDocument/2006/relationships/hyperlink" Target="https://guideadvisor.ru/gelendzhik_17/pshadskie_vodopady__247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guideadvisor.ru/gelendzhik_17/lyuks_tur_1414" TargetMode="External"/><Relationship Id="rId48" Type="http://schemas.openxmlformats.org/officeDocument/2006/relationships/hyperlink" Target="https://guideadvisor.ru/gelendzhik_17/standartnyy_marshurt_na_kvadrotsiklah_1417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s://guideadvisor.ru/gelendzhik_17/abrau-dyurso_2369" TargetMode="External"/><Relationship Id="rId69" Type="http://schemas.openxmlformats.org/officeDocument/2006/relationships/hyperlink" Target="https://guideadvisor.ru/gelendzhik_17/dayving_2362" TargetMode="External"/><Relationship Id="rId77" Type="http://schemas.openxmlformats.org/officeDocument/2006/relationships/image" Target="media/image25.jpeg"/><Relationship Id="rId8" Type="http://schemas.openxmlformats.org/officeDocument/2006/relationships/image" Target="media/image2.jpeg"/><Relationship Id="rId51" Type="http://schemas.openxmlformats.org/officeDocument/2006/relationships/hyperlink" Target="https://guideadvisor.ru/gelendzhik_17/safari_park_2359" TargetMode="External"/><Relationship Id="rId72" Type="http://schemas.openxmlformats.org/officeDocument/2006/relationships/hyperlink" Target="https://guideadvisor.ru/gelendzhik_17/arhipo-osipovskiy_delfinariy_2365" TargetMode="External"/><Relationship Id="rId80" Type="http://schemas.openxmlformats.org/officeDocument/2006/relationships/image" Target="media/image26.jpeg"/><Relationship Id="rId85" Type="http://schemas.openxmlformats.org/officeDocument/2006/relationships/hyperlink" Target="https://guideadvisor.ru/gelendzhik_17/novorossiysk_-_gorod-geroy_2371" TargetMode="External"/><Relationship Id="rId93" Type="http://schemas.openxmlformats.org/officeDocument/2006/relationships/hyperlink" Target="https://guideadvisor.ru/gelendzhik_17/sochi_olimpiyskiy_235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guideadvisor.ru/gelendzhik_17/abrau-dyurso_russkiy_shampanskiy_dom_241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guideadvisor.ru/gelendzhik_17/arhipo-osipovskiy_delfinariy_240" TargetMode="External"/><Relationship Id="rId33" Type="http://schemas.openxmlformats.org/officeDocument/2006/relationships/hyperlink" Target="https://guideadvisor.ru/gelendzhik_17/layt_tur_1412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guideadvisor.ru/gelendzhik_17/standartnyy_marshurt_na_kvadrotsiklah_1417" TargetMode="External"/><Relationship Id="rId59" Type="http://schemas.openxmlformats.org/officeDocument/2006/relationships/image" Target="media/image19.jpeg"/><Relationship Id="rId67" Type="http://schemas.openxmlformats.org/officeDocument/2006/relationships/hyperlink" Target="https://guideadvisor.ru/gelendzhik_17/dayving_2362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54" Type="http://schemas.openxmlformats.org/officeDocument/2006/relationships/hyperlink" Target="https://guideadvisor.ru/gelendzhik_17/vecherniy_gelendzhik_1413" TargetMode="External"/><Relationship Id="rId62" Type="http://schemas.openxmlformats.org/officeDocument/2006/relationships/image" Target="media/image20.jpeg"/><Relationship Id="rId70" Type="http://schemas.openxmlformats.org/officeDocument/2006/relationships/hyperlink" Target="https://guideadvisor.ru/gelendzhik_17/arhipo-osipovskiy_delfinariy_2365" TargetMode="External"/><Relationship Id="rId75" Type="http://schemas.openxmlformats.org/officeDocument/2006/relationships/hyperlink" Target="https://guideadvisor.ru/gelendzhik_17/otdyh_na_ozere_2370" TargetMode="External"/><Relationship Id="rId83" Type="http://schemas.openxmlformats.org/officeDocument/2006/relationships/image" Target="media/image27.jpeg"/><Relationship Id="rId88" Type="http://schemas.openxmlformats.org/officeDocument/2006/relationships/hyperlink" Target="https://guideadvisor.ru/gelendzhik_17/gostepriimnyy_gelendzhik_246" TargetMode="External"/><Relationship Id="rId91" Type="http://schemas.openxmlformats.org/officeDocument/2006/relationships/hyperlink" Target="https://guideadvisor.ru/gelendzhik_17/staryy_park_2357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uideadvisor.ru/gelendzhik_17/gostepriimnyy_gelendzhik_246" TargetMode="External"/><Relationship Id="rId15" Type="http://schemas.openxmlformats.org/officeDocument/2006/relationships/hyperlink" Target="https://guideadvisor.ru/gelendzhik_17/vodopady_kuago_243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guideadvisor.ru/gelendzhik_17/pshadskie_vodopady__247" TargetMode="External"/><Relationship Id="rId36" Type="http://schemas.openxmlformats.org/officeDocument/2006/relationships/hyperlink" Target="https://guideadvisor.ru/gelendzhik_17/novorossiysk_-_imenem_rossii_narechennyy_245" TargetMode="External"/><Relationship Id="rId49" Type="http://schemas.openxmlformats.org/officeDocument/2006/relationships/hyperlink" Target="https://guideadvisor.ru/gelendzhik_17/safari_park_2359" TargetMode="External"/><Relationship Id="rId57" Type="http://schemas.openxmlformats.org/officeDocument/2006/relationships/hyperlink" Target="https://guideadvisor.ru/gelendzhik_17/mir_ekstrima_1415" TargetMode="External"/><Relationship Id="rId10" Type="http://schemas.openxmlformats.org/officeDocument/2006/relationships/hyperlink" Target="https://guideadvisor.ru/gelendzhik_17/abrau-dyurso_russkiy_shampanskiy_dom_241" TargetMode="External"/><Relationship Id="rId31" Type="http://schemas.openxmlformats.org/officeDocument/2006/relationships/hyperlink" Target="https://guideadvisor.ru/gelendzhik_17/layt_tur_1412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guideadvisor.ru/gelendzhik_17/vecherniy_gelendzhik_1413" TargetMode="External"/><Relationship Id="rId60" Type="http://schemas.openxmlformats.org/officeDocument/2006/relationships/hyperlink" Target="https://guideadvisor.ru/gelendzhik_17/staryy_park_2357" TargetMode="External"/><Relationship Id="rId65" Type="http://schemas.openxmlformats.org/officeDocument/2006/relationships/image" Target="media/image21.jpeg"/><Relationship Id="rId73" Type="http://schemas.openxmlformats.org/officeDocument/2006/relationships/hyperlink" Target="https://guideadvisor.ru/gelendzhik_17/otdyh_na_ozere_2370" TargetMode="External"/><Relationship Id="rId78" Type="http://schemas.openxmlformats.org/officeDocument/2006/relationships/hyperlink" Target="https://guideadvisor.ru/gelendzhik_17/tayna_gory_neksis_2354" TargetMode="External"/><Relationship Id="rId81" Type="http://schemas.openxmlformats.org/officeDocument/2006/relationships/hyperlink" Target="https://guideadvisor.ru/gelendzhik_17/sochi_olimpiyskiy_2358" TargetMode="External"/><Relationship Id="rId86" Type="http://schemas.openxmlformats.org/officeDocument/2006/relationships/image" Target="media/image28.jpeg"/><Relationship Id="rId94" Type="http://schemas.openxmlformats.org/officeDocument/2006/relationships/hyperlink" Target="https://guideadvisor.ru/gelendzhik_17/gelendzhik_obzornyy_2367" TargetMode="External"/><Relationship Id="rId4" Type="http://schemas.openxmlformats.org/officeDocument/2006/relationships/hyperlink" Target="https://guideadvisor.ru/gelendzhik_17/gostepriimnyy_gelendzhik_246" TargetMode="External"/><Relationship Id="rId9" Type="http://schemas.openxmlformats.org/officeDocument/2006/relationships/hyperlink" Target="https://guideadvisor.ru/gelendzhik_17/zateryannyy_ostrov_242" TargetMode="External"/><Relationship Id="rId13" Type="http://schemas.openxmlformats.org/officeDocument/2006/relationships/hyperlink" Target="https://guideadvisor.ru/gelendzhik_17/vodopady_kuago_243" TargetMode="External"/><Relationship Id="rId18" Type="http://schemas.openxmlformats.org/officeDocument/2006/relationships/hyperlink" Target="https://guideadvisor.ru/gelendzhik_17/dolina_reki_zhane_238" TargetMode="External"/><Relationship Id="rId39" Type="http://schemas.openxmlformats.org/officeDocument/2006/relationships/hyperlink" Target="https://guideadvisor.ru/gelendzhik_17/pup_zemli_14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2018-04-26T11:45:00Z</dcterms:created>
  <dcterms:modified xsi:type="dcterms:W3CDTF">2018-04-26T12:12:00Z</dcterms:modified>
</cp:coreProperties>
</file>